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0BE" w:rsidRPr="00250F42" w:rsidRDefault="009070BE" w:rsidP="009070BE">
      <w:pPr>
        <w:pStyle w:val="Nessunaspaziatura1"/>
        <w:jc w:val="both"/>
        <w:rPr>
          <w:szCs w:val="28"/>
        </w:rPr>
      </w:pPr>
      <w:r w:rsidRPr="00250F42">
        <w:rPr>
          <w:szCs w:val="28"/>
        </w:rPr>
        <w:t xml:space="preserve">     </w:t>
      </w:r>
      <w:r w:rsidRPr="00250F42">
        <w:rPr>
          <w:szCs w:val="28"/>
        </w:rPr>
        <w:tab/>
      </w:r>
      <w:r w:rsidRPr="00250F42">
        <w:rPr>
          <w:szCs w:val="28"/>
        </w:rPr>
        <w:tab/>
      </w:r>
      <w:r w:rsidRPr="00250F42">
        <w:rPr>
          <w:szCs w:val="28"/>
        </w:rPr>
        <w:tab/>
      </w:r>
      <w:r w:rsidRPr="00250F42">
        <w:rPr>
          <w:szCs w:val="28"/>
        </w:rPr>
        <w:tab/>
      </w:r>
      <w:r w:rsidRPr="00250F42">
        <w:rPr>
          <w:szCs w:val="28"/>
        </w:rPr>
        <w:tab/>
      </w:r>
      <w:r w:rsidRPr="00250F42">
        <w:rPr>
          <w:szCs w:val="28"/>
        </w:rPr>
        <w:tab/>
      </w:r>
      <w:r w:rsidRPr="00250F42">
        <w:rPr>
          <w:szCs w:val="28"/>
        </w:rPr>
        <w:tab/>
        <w:t xml:space="preserve">       Montanaro, 23 giugno 2016</w:t>
      </w:r>
    </w:p>
    <w:p w:rsidR="009070BE" w:rsidRPr="00250F42" w:rsidRDefault="009070BE" w:rsidP="009070BE">
      <w:pPr>
        <w:pStyle w:val="Nessunaspaziatura1"/>
        <w:jc w:val="both"/>
        <w:rPr>
          <w:szCs w:val="28"/>
        </w:rPr>
      </w:pPr>
    </w:p>
    <w:p w:rsidR="009070BE" w:rsidRPr="00250F42" w:rsidRDefault="009070BE" w:rsidP="009070BE">
      <w:pPr>
        <w:pStyle w:val="Nessunaspaziatura1"/>
        <w:jc w:val="both"/>
        <w:rPr>
          <w:szCs w:val="28"/>
        </w:rPr>
      </w:pPr>
      <w:r w:rsidRPr="00250F42">
        <w:rPr>
          <w:szCs w:val="28"/>
        </w:rPr>
        <w:tab/>
      </w:r>
      <w:r w:rsidRPr="00250F42">
        <w:rPr>
          <w:szCs w:val="28"/>
        </w:rPr>
        <w:tab/>
      </w:r>
      <w:r w:rsidRPr="00250F42">
        <w:rPr>
          <w:szCs w:val="28"/>
        </w:rPr>
        <w:tab/>
      </w:r>
      <w:r w:rsidRPr="00250F42">
        <w:rPr>
          <w:szCs w:val="28"/>
        </w:rPr>
        <w:tab/>
      </w:r>
      <w:r w:rsidRPr="00250F42">
        <w:rPr>
          <w:szCs w:val="28"/>
        </w:rPr>
        <w:tab/>
      </w:r>
      <w:r w:rsidRPr="00250F42">
        <w:rPr>
          <w:szCs w:val="28"/>
        </w:rPr>
        <w:tab/>
      </w:r>
      <w:r w:rsidRPr="00250F42">
        <w:rPr>
          <w:szCs w:val="28"/>
        </w:rPr>
        <w:tab/>
      </w:r>
      <w:r w:rsidRPr="00250F42">
        <w:rPr>
          <w:szCs w:val="28"/>
        </w:rPr>
        <w:tab/>
        <w:t>Stim. Presidente Nazionale</w:t>
      </w:r>
    </w:p>
    <w:p w:rsidR="009070BE" w:rsidRPr="00250F42" w:rsidRDefault="009070BE" w:rsidP="009070BE">
      <w:pPr>
        <w:pStyle w:val="Nessunaspaziatura1"/>
        <w:jc w:val="both"/>
        <w:rPr>
          <w:szCs w:val="28"/>
        </w:rPr>
      </w:pPr>
      <w:r w:rsidRPr="00250F42">
        <w:rPr>
          <w:szCs w:val="28"/>
        </w:rPr>
        <w:tab/>
      </w:r>
      <w:r w:rsidRPr="00250F42">
        <w:rPr>
          <w:szCs w:val="28"/>
        </w:rPr>
        <w:tab/>
      </w:r>
      <w:r w:rsidRPr="00250F42">
        <w:rPr>
          <w:szCs w:val="28"/>
        </w:rPr>
        <w:tab/>
      </w:r>
      <w:r w:rsidRPr="00250F42">
        <w:rPr>
          <w:szCs w:val="28"/>
        </w:rPr>
        <w:tab/>
      </w:r>
      <w:r w:rsidRPr="00250F42">
        <w:rPr>
          <w:szCs w:val="28"/>
        </w:rPr>
        <w:tab/>
      </w:r>
      <w:r w:rsidRPr="00250F42">
        <w:rPr>
          <w:szCs w:val="28"/>
        </w:rPr>
        <w:tab/>
      </w:r>
      <w:r w:rsidRPr="00250F42">
        <w:rPr>
          <w:szCs w:val="28"/>
        </w:rPr>
        <w:tab/>
      </w:r>
      <w:r w:rsidRPr="00250F42">
        <w:rPr>
          <w:szCs w:val="28"/>
        </w:rPr>
        <w:tab/>
      </w:r>
      <w:proofErr w:type="spellStart"/>
      <w:r w:rsidRPr="00250F42">
        <w:rPr>
          <w:szCs w:val="28"/>
        </w:rPr>
        <w:t>Stimm</w:t>
      </w:r>
      <w:proofErr w:type="spellEnd"/>
      <w:r w:rsidRPr="00250F42">
        <w:rPr>
          <w:szCs w:val="28"/>
        </w:rPr>
        <w:t>. Presidenti Regionali</w:t>
      </w:r>
    </w:p>
    <w:p w:rsidR="009070BE" w:rsidRPr="00250F42" w:rsidRDefault="009070BE" w:rsidP="009070BE">
      <w:pPr>
        <w:pStyle w:val="Nessunaspaziatura1"/>
        <w:jc w:val="both"/>
        <w:rPr>
          <w:szCs w:val="28"/>
        </w:rPr>
      </w:pPr>
      <w:r w:rsidRPr="00250F42">
        <w:rPr>
          <w:szCs w:val="28"/>
        </w:rPr>
        <w:tab/>
      </w:r>
      <w:r w:rsidRPr="00250F42">
        <w:rPr>
          <w:szCs w:val="28"/>
        </w:rPr>
        <w:tab/>
      </w:r>
      <w:r w:rsidRPr="00250F42">
        <w:rPr>
          <w:szCs w:val="28"/>
        </w:rPr>
        <w:tab/>
      </w:r>
      <w:r w:rsidRPr="00250F42">
        <w:rPr>
          <w:szCs w:val="28"/>
        </w:rPr>
        <w:tab/>
      </w:r>
      <w:r w:rsidRPr="00250F42">
        <w:rPr>
          <w:szCs w:val="28"/>
        </w:rPr>
        <w:tab/>
      </w:r>
      <w:r w:rsidRPr="00250F42">
        <w:rPr>
          <w:szCs w:val="28"/>
        </w:rPr>
        <w:tab/>
      </w:r>
      <w:r w:rsidRPr="00250F42">
        <w:rPr>
          <w:szCs w:val="28"/>
        </w:rPr>
        <w:tab/>
      </w:r>
      <w:r w:rsidRPr="00250F42">
        <w:rPr>
          <w:szCs w:val="28"/>
        </w:rPr>
        <w:tab/>
      </w:r>
      <w:proofErr w:type="spellStart"/>
      <w:r w:rsidRPr="00250F42">
        <w:rPr>
          <w:szCs w:val="28"/>
        </w:rPr>
        <w:t>Stimm</w:t>
      </w:r>
      <w:proofErr w:type="spellEnd"/>
      <w:r w:rsidRPr="00250F42">
        <w:rPr>
          <w:szCs w:val="28"/>
        </w:rPr>
        <w:t>. Consiglieri Nazionali</w:t>
      </w:r>
    </w:p>
    <w:p w:rsidR="009070BE" w:rsidRPr="00250F42" w:rsidRDefault="009070BE" w:rsidP="009070BE">
      <w:pPr>
        <w:pStyle w:val="Nessunaspaziatura1"/>
        <w:jc w:val="both"/>
        <w:rPr>
          <w:szCs w:val="28"/>
        </w:rPr>
      </w:pPr>
      <w:r w:rsidRPr="00250F42">
        <w:rPr>
          <w:szCs w:val="28"/>
        </w:rPr>
        <w:tab/>
      </w:r>
      <w:r w:rsidRPr="00250F42">
        <w:rPr>
          <w:szCs w:val="28"/>
        </w:rPr>
        <w:tab/>
      </w:r>
      <w:r w:rsidRPr="00250F42">
        <w:rPr>
          <w:szCs w:val="28"/>
        </w:rPr>
        <w:tab/>
      </w:r>
      <w:r w:rsidRPr="00250F42">
        <w:rPr>
          <w:szCs w:val="28"/>
        </w:rPr>
        <w:tab/>
      </w:r>
      <w:r w:rsidRPr="00250F42">
        <w:rPr>
          <w:szCs w:val="28"/>
        </w:rPr>
        <w:tab/>
      </w:r>
      <w:r w:rsidRPr="00250F42">
        <w:rPr>
          <w:szCs w:val="28"/>
        </w:rPr>
        <w:tab/>
      </w:r>
      <w:r w:rsidRPr="00250F42">
        <w:rPr>
          <w:szCs w:val="28"/>
        </w:rPr>
        <w:tab/>
      </w:r>
      <w:r w:rsidRPr="00250F42">
        <w:rPr>
          <w:szCs w:val="28"/>
        </w:rPr>
        <w:tab/>
      </w:r>
      <w:proofErr w:type="spellStart"/>
      <w:r w:rsidRPr="00250F42">
        <w:rPr>
          <w:szCs w:val="28"/>
        </w:rPr>
        <w:t>Stimm</w:t>
      </w:r>
      <w:proofErr w:type="spellEnd"/>
      <w:r w:rsidRPr="00250F42">
        <w:rPr>
          <w:szCs w:val="28"/>
        </w:rPr>
        <w:t>. Componenti Giunta</w:t>
      </w:r>
    </w:p>
    <w:p w:rsidR="009070BE" w:rsidRPr="00250F42" w:rsidRDefault="009070BE" w:rsidP="009070BE">
      <w:pPr>
        <w:pStyle w:val="Nessunaspaziatura1"/>
        <w:jc w:val="both"/>
        <w:rPr>
          <w:szCs w:val="28"/>
        </w:rPr>
      </w:pPr>
      <w:r w:rsidRPr="00250F42">
        <w:rPr>
          <w:szCs w:val="28"/>
        </w:rPr>
        <w:tab/>
      </w:r>
      <w:r w:rsidRPr="00250F42">
        <w:rPr>
          <w:szCs w:val="28"/>
        </w:rPr>
        <w:tab/>
      </w:r>
      <w:r w:rsidRPr="00250F42">
        <w:rPr>
          <w:szCs w:val="28"/>
        </w:rPr>
        <w:tab/>
      </w:r>
      <w:r w:rsidRPr="00250F42">
        <w:rPr>
          <w:szCs w:val="28"/>
        </w:rPr>
        <w:tab/>
      </w:r>
      <w:r w:rsidRPr="00250F42">
        <w:rPr>
          <w:szCs w:val="28"/>
        </w:rPr>
        <w:tab/>
      </w:r>
      <w:r w:rsidRPr="00250F42">
        <w:rPr>
          <w:szCs w:val="28"/>
        </w:rPr>
        <w:tab/>
      </w:r>
      <w:r w:rsidRPr="00250F42">
        <w:rPr>
          <w:szCs w:val="28"/>
        </w:rPr>
        <w:tab/>
      </w:r>
      <w:r w:rsidRPr="00250F42">
        <w:rPr>
          <w:szCs w:val="28"/>
        </w:rPr>
        <w:tab/>
      </w:r>
      <w:proofErr w:type="spellStart"/>
      <w:r w:rsidRPr="00250F42">
        <w:rPr>
          <w:szCs w:val="28"/>
        </w:rPr>
        <w:t>Stimm</w:t>
      </w:r>
      <w:proofErr w:type="spellEnd"/>
      <w:r w:rsidRPr="00250F42">
        <w:rPr>
          <w:szCs w:val="28"/>
        </w:rPr>
        <w:t>. Revisori dei conti</w:t>
      </w:r>
    </w:p>
    <w:p w:rsidR="009070BE" w:rsidRPr="00250F42" w:rsidRDefault="009070BE" w:rsidP="009070BE">
      <w:pPr>
        <w:pStyle w:val="Nessunaspaziatura1"/>
        <w:jc w:val="both"/>
        <w:rPr>
          <w:szCs w:val="28"/>
        </w:rPr>
      </w:pPr>
      <w:r w:rsidRPr="00250F42">
        <w:rPr>
          <w:szCs w:val="28"/>
        </w:rPr>
        <w:tab/>
      </w:r>
      <w:r w:rsidRPr="00250F42">
        <w:rPr>
          <w:szCs w:val="28"/>
        </w:rPr>
        <w:tab/>
      </w:r>
      <w:r w:rsidRPr="00250F42">
        <w:rPr>
          <w:szCs w:val="28"/>
        </w:rPr>
        <w:tab/>
      </w:r>
      <w:r w:rsidRPr="00250F42">
        <w:rPr>
          <w:szCs w:val="28"/>
        </w:rPr>
        <w:tab/>
      </w:r>
      <w:r w:rsidRPr="00250F42">
        <w:rPr>
          <w:szCs w:val="28"/>
        </w:rPr>
        <w:tab/>
      </w:r>
      <w:r w:rsidRPr="00250F42">
        <w:rPr>
          <w:szCs w:val="28"/>
        </w:rPr>
        <w:tab/>
      </w:r>
      <w:r w:rsidRPr="00250F42">
        <w:rPr>
          <w:szCs w:val="28"/>
        </w:rPr>
        <w:tab/>
      </w:r>
      <w:r w:rsidRPr="00250F42">
        <w:rPr>
          <w:szCs w:val="28"/>
        </w:rPr>
        <w:tab/>
      </w:r>
      <w:proofErr w:type="spellStart"/>
      <w:r w:rsidRPr="00250F42">
        <w:rPr>
          <w:szCs w:val="28"/>
        </w:rPr>
        <w:t>Stimm</w:t>
      </w:r>
      <w:proofErr w:type="spellEnd"/>
      <w:r w:rsidRPr="00250F42">
        <w:rPr>
          <w:szCs w:val="28"/>
        </w:rPr>
        <w:t>. Probiviri</w:t>
      </w:r>
    </w:p>
    <w:p w:rsidR="009070BE" w:rsidRPr="00250F42" w:rsidRDefault="009070BE" w:rsidP="009070BE">
      <w:pPr>
        <w:pStyle w:val="Nessunaspaziatura1"/>
        <w:jc w:val="both"/>
        <w:rPr>
          <w:szCs w:val="28"/>
        </w:rPr>
      </w:pPr>
      <w:r w:rsidRPr="00250F42">
        <w:rPr>
          <w:szCs w:val="28"/>
        </w:rPr>
        <w:tab/>
      </w:r>
      <w:r w:rsidRPr="00250F42">
        <w:rPr>
          <w:szCs w:val="28"/>
        </w:rPr>
        <w:tab/>
      </w:r>
      <w:r w:rsidRPr="00250F42">
        <w:rPr>
          <w:szCs w:val="28"/>
        </w:rPr>
        <w:tab/>
      </w:r>
      <w:r w:rsidRPr="00250F42">
        <w:rPr>
          <w:szCs w:val="28"/>
        </w:rPr>
        <w:tab/>
      </w:r>
      <w:r w:rsidRPr="00250F42">
        <w:rPr>
          <w:szCs w:val="28"/>
        </w:rPr>
        <w:tab/>
      </w:r>
      <w:r w:rsidRPr="00250F42">
        <w:rPr>
          <w:szCs w:val="28"/>
        </w:rPr>
        <w:tab/>
      </w:r>
      <w:r w:rsidRPr="00250F42">
        <w:rPr>
          <w:szCs w:val="28"/>
        </w:rPr>
        <w:tab/>
      </w:r>
      <w:r w:rsidRPr="00250F42">
        <w:rPr>
          <w:szCs w:val="28"/>
        </w:rPr>
        <w:tab/>
        <w:t>Stim. Segretario Generale</w:t>
      </w:r>
    </w:p>
    <w:p w:rsidR="009070BE" w:rsidRPr="00250F42" w:rsidRDefault="009070BE" w:rsidP="009070BE">
      <w:pPr>
        <w:pStyle w:val="Nessunaspaziatura1"/>
        <w:jc w:val="both"/>
        <w:rPr>
          <w:szCs w:val="28"/>
        </w:rPr>
      </w:pPr>
      <w:r w:rsidRPr="00250F42">
        <w:rPr>
          <w:szCs w:val="28"/>
        </w:rPr>
        <w:tab/>
      </w:r>
      <w:r w:rsidRPr="00250F42">
        <w:rPr>
          <w:szCs w:val="28"/>
        </w:rPr>
        <w:tab/>
      </w:r>
      <w:r w:rsidRPr="00250F42">
        <w:rPr>
          <w:szCs w:val="28"/>
        </w:rPr>
        <w:tab/>
      </w:r>
      <w:r w:rsidRPr="00250F42">
        <w:rPr>
          <w:szCs w:val="28"/>
        </w:rPr>
        <w:tab/>
      </w:r>
      <w:r w:rsidRPr="00250F42">
        <w:rPr>
          <w:szCs w:val="28"/>
        </w:rPr>
        <w:tab/>
      </w:r>
      <w:r w:rsidRPr="00250F42">
        <w:rPr>
          <w:szCs w:val="28"/>
        </w:rPr>
        <w:tab/>
      </w:r>
      <w:r w:rsidRPr="00250F42">
        <w:rPr>
          <w:szCs w:val="28"/>
        </w:rPr>
        <w:tab/>
      </w:r>
      <w:r w:rsidRPr="00250F42">
        <w:rPr>
          <w:szCs w:val="28"/>
        </w:rPr>
        <w:tab/>
        <w:t>Stim. Dott. Valerio Bruni</w:t>
      </w:r>
    </w:p>
    <w:p w:rsidR="009070BE" w:rsidRPr="00250F42" w:rsidRDefault="009070BE" w:rsidP="009070BE">
      <w:pPr>
        <w:pStyle w:val="Nessunaspaziatura1"/>
        <w:jc w:val="both"/>
        <w:rPr>
          <w:szCs w:val="28"/>
        </w:rPr>
      </w:pPr>
    </w:p>
    <w:p w:rsidR="009070BE" w:rsidRPr="00250F42" w:rsidRDefault="009070BE" w:rsidP="009070BE">
      <w:pPr>
        <w:pStyle w:val="Nessunaspaziatura1"/>
        <w:jc w:val="both"/>
        <w:rPr>
          <w:szCs w:val="28"/>
        </w:rPr>
      </w:pPr>
    </w:p>
    <w:p w:rsidR="009070BE" w:rsidRPr="00250F42" w:rsidRDefault="009070BE" w:rsidP="009070BE">
      <w:pPr>
        <w:pStyle w:val="Nessunaspaziatura1"/>
        <w:jc w:val="both"/>
        <w:rPr>
          <w:b/>
          <w:szCs w:val="28"/>
        </w:rPr>
      </w:pPr>
      <w:r w:rsidRPr="00250F42">
        <w:rPr>
          <w:b/>
          <w:szCs w:val="28"/>
        </w:rPr>
        <w:t xml:space="preserve">Oggetto: </w:t>
      </w:r>
      <w:r w:rsidRPr="00250F42">
        <w:rPr>
          <w:b/>
          <w:szCs w:val="28"/>
          <w:u w:val="single"/>
        </w:rPr>
        <w:t>SIAE: anomala applicazione della Convenzione da parte di</w:t>
      </w:r>
    </w:p>
    <w:p w:rsidR="009070BE" w:rsidRPr="00250F42" w:rsidRDefault="009070BE" w:rsidP="009070BE">
      <w:pPr>
        <w:pStyle w:val="Nessunaspaziatura1"/>
        <w:jc w:val="both"/>
        <w:rPr>
          <w:szCs w:val="28"/>
          <w:u w:val="single"/>
        </w:rPr>
      </w:pPr>
      <w:r w:rsidRPr="00250F42">
        <w:rPr>
          <w:b/>
          <w:szCs w:val="28"/>
        </w:rPr>
        <w:tab/>
        <w:t xml:space="preserve">        </w:t>
      </w:r>
      <w:proofErr w:type="gramStart"/>
      <w:r w:rsidR="000642B3" w:rsidRPr="00250F42">
        <w:rPr>
          <w:b/>
          <w:szCs w:val="28"/>
          <w:u w:val="single"/>
        </w:rPr>
        <w:t>a</w:t>
      </w:r>
      <w:r w:rsidRPr="00250F42">
        <w:rPr>
          <w:b/>
          <w:szCs w:val="28"/>
          <w:u w:val="single"/>
        </w:rPr>
        <w:t>lcuni</w:t>
      </w:r>
      <w:proofErr w:type="gramEnd"/>
      <w:r w:rsidRPr="00250F42">
        <w:rPr>
          <w:b/>
          <w:szCs w:val="28"/>
          <w:u w:val="single"/>
        </w:rPr>
        <w:t xml:space="preserve"> Mandatari - - PORTUP: nuove procedure “ </w:t>
      </w:r>
      <w:proofErr w:type="spellStart"/>
      <w:r w:rsidRPr="00250F42">
        <w:rPr>
          <w:b/>
          <w:szCs w:val="28"/>
          <w:u w:val="single"/>
        </w:rPr>
        <w:t>MioBorderò</w:t>
      </w:r>
      <w:proofErr w:type="spellEnd"/>
      <w:r w:rsidRPr="00250F42">
        <w:rPr>
          <w:b/>
          <w:szCs w:val="28"/>
          <w:u w:val="single"/>
        </w:rPr>
        <w:t xml:space="preserve"> “</w:t>
      </w:r>
    </w:p>
    <w:p w:rsidR="009070BE" w:rsidRPr="00250F42" w:rsidRDefault="009070BE" w:rsidP="009070BE">
      <w:pPr>
        <w:pStyle w:val="Nessunaspaziatura1"/>
        <w:jc w:val="both"/>
        <w:rPr>
          <w:sz w:val="18"/>
          <w:szCs w:val="20"/>
        </w:rPr>
      </w:pPr>
    </w:p>
    <w:p w:rsidR="000642B3" w:rsidRPr="00250F42" w:rsidRDefault="000642B3" w:rsidP="009070BE">
      <w:pPr>
        <w:pStyle w:val="Nessunaspaziatura1"/>
        <w:jc w:val="both"/>
        <w:rPr>
          <w:sz w:val="18"/>
          <w:szCs w:val="20"/>
        </w:rPr>
      </w:pPr>
    </w:p>
    <w:p w:rsidR="002F5C3C" w:rsidRPr="00250F42" w:rsidRDefault="009070BE" w:rsidP="009070BE">
      <w:pPr>
        <w:pStyle w:val="Nessunaspaziatura1"/>
        <w:jc w:val="both"/>
        <w:rPr>
          <w:szCs w:val="28"/>
        </w:rPr>
      </w:pPr>
      <w:r w:rsidRPr="00250F42">
        <w:rPr>
          <w:szCs w:val="28"/>
        </w:rPr>
        <w:t>Come ben sapete l’attività delle nostre 6.085 Pro Loco è partita alla grande ormai da alcune settimane ed i problemi, a causa di alcuni Mandatari, non mancano anzi sono letteralmente in aumento.</w:t>
      </w:r>
    </w:p>
    <w:p w:rsidR="009070BE" w:rsidRPr="00250F42" w:rsidRDefault="009070BE" w:rsidP="009070BE">
      <w:pPr>
        <w:pStyle w:val="Nessunaspaziatura1"/>
        <w:jc w:val="both"/>
        <w:rPr>
          <w:szCs w:val="28"/>
        </w:rPr>
      </w:pPr>
      <w:r w:rsidRPr="00250F42">
        <w:rPr>
          <w:szCs w:val="28"/>
        </w:rPr>
        <w:t xml:space="preserve">Questi </w:t>
      </w:r>
      <w:proofErr w:type="gramStart"/>
      <w:r w:rsidRPr="00250F42">
        <w:rPr>
          <w:szCs w:val="28"/>
        </w:rPr>
        <w:t>“ Mandatari</w:t>
      </w:r>
      <w:proofErr w:type="gramEnd"/>
      <w:r w:rsidRPr="00250F42">
        <w:rPr>
          <w:szCs w:val="28"/>
        </w:rPr>
        <w:t xml:space="preserve"> “  che come ben sapete</w:t>
      </w:r>
      <w:r w:rsidR="000642B3" w:rsidRPr="00250F42">
        <w:rPr>
          <w:szCs w:val="28"/>
        </w:rPr>
        <w:t xml:space="preserve"> sono dei “ liberi professionisti “ lavorano a “ provvigione “, quindi più incass</w:t>
      </w:r>
      <w:r w:rsidR="005E66A0" w:rsidRPr="00250F42">
        <w:rPr>
          <w:szCs w:val="28"/>
        </w:rPr>
        <w:t>an</w:t>
      </w:r>
      <w:r w:rsidR="000642B3" w:rsidRPr="00250F42">
        <w:rPr>
          <w:szCs w:val="28"/>
        </w:rPr>
        <w:t>o più ricc</w:t>
      </w:r>
      <w:r w:rsidR="005E66A0" w:rsidRPr="00250F42">
        <w:rPr>
          <w:szCs w:val="28"/>
        </w:rPr>
        <w:t>a</w:t>
      </w:r>
      <w:r w:rsidR="000642B3" w:rsidRPr="00250F42">
        <w:rPr>
          <w:szCs w:val="28"/>
        </w:rPr>
        <w:t xml:space="preserve"> è la parte di loro spettanza.</w:t>
      </w:r>
    </w:p>
    <w:p w:rsidR="00735B7E" w:rsidRPr="00250F42" w:rsidRDefault="00735B7E" w:rsidP="009070BE">
      <w:pPr>
        <w:pStyle w:val="Nessunaspaziatura1"/>
        <w:jc w:val="both"/>
        <w:rPr>
          <w:szCs w:val="28"/>
        </w:rPr>
      </w:pPr>
      <w:r w:rsidRPr="00250F42">
        <w:rPr>
          <w:szCs w:val="28"/>
        </w:rPr>
        <w:t>E adesso pass</w:t>
      </w:r>
      <w:r w:rsidR="005E66A0" w:rsidRPr="00250F42">
        <w:rPr>
          <w:szCs w:val="28"/>
        </w:rPr>
        <w:t xml:space="preserve">iamo </w:t>
      </w:r>
      <w:r w:rsidRPr="00250F42">
        <w:rPr>
          <w:szCs w:val="28"/>
        </w:rPr>
        <w:t>ai problemi che stanno chiaramente perturbando la corposa attività dei nostri Dirigenti di Pro Loco e precisamente:</w:t>
      </w:r>
    </w:p>
    <w:p w:rsidR="000642B3" w:rsidRPr="00250F42" w:rsidRDefault="00E74817" w:rsidP="00735B7E">
      <w:pPr>
        <w:pStyle w:val="Nessunaspaziatura1"/>
        <w:jc w:val="both"/>
        <w:rPr>
          <w:szCs w:val="28"/>
        </w:rPr>
      </w:pPr>
      <w:r w:rsidRPr="00250F42">
        <w:rPr>
          <w:b/>
          <w:szCs w:val="28"/>
          <w:u w:val="single"/>
        </w:rPr>
        <w:t>Non applicazione della Convenzione SIAE – UNPLI – Utilizzo delle Tariffe Ordinarie – Concertini – Musica  senza ballo</w:t>
      </w:r>
      <w:r w:rsidRPr="00250F42">
        <w:rPr>
          <w:szCs w:val="28"/>
        </w:rPr>
        <w:t>:</w:t>
      </w:r>
      <w:r w:rsidRPr="00250F42">
        <w:rPr>
          <w:b/>
          <w:i/>
          <w:szCs w:val="28"/>
        </w:rPr>
        <w:t xml:space="preserve"> </w:t>
      </w:r>
      <w:r w:rsidR="00735B7E" w:rsidRPr="00250F42">
        <w:rPr>
          <w:szCs w:val="28"/>
        </w:rPr>
        <w:t>In data 3 gennaio Vi inviavo la</w:t>
      </w:r>
      <w:r w:rsidRPr="00250F42">
        <w:rPr>
          <w:szCs w:val="28"/>
        </w:rPr>
        <w:t xml:space="preserve"> comunicazione </w:t>
      </w:r>
      <w:r w:rsidR="00735B7E" w:rsidRPr="00250F42">
        <w:rPr>
          <w:szCs w:val="28"/>
        </w:rPr>
        <w:t xml:space="preserve">“ SIAE/UNPLI: Tariffe Ordinarie – Concertini – Musica senza ballo Anno 2016 “ dove puntualizzavo “ </w:t>
      </w:r>
      <w:r w:rsidR="00735B7E" w:rsidRPr="00250F42">
        <w:rPr>
          <w:i/>
          <w:szCs w:val="28"/>
        </w:rPr>
        <w:t xml:space="preserve">Le Pro Loco con </w:t>
      </w:r>
      <w:r w:rsidR="00735B7E" w:rsidRPr="00250F42">
        <w:rPr>
          <w:b/>
          <w:i/>
          <w:szCs w:val="28"/>
        </w:rPr>
        <w:t>un numero di abitanti al di sopra dei 6.001 ( Soggetto Organizzatore Feste Medio Piccole da 6.001 a 15.000 abitanti )</w:t>
      </w:r>
      <w:r w:rsidR="00735B7E" w:rsidRPr="00250F42">
        <w:rPr>
          <w:i/>
          <w:szCs w:val="28"/>
        </w:rPr>
        <w:t xml:space="preserve">, quando </w:t>
      </w:r>
      <w:r w:rsidRPr="00250F42">
        <w:rPr>
          <w:i/>
          <w:szCs w:val="28"/>
        </w:rPr>
        <w:t>organizzano dei</w:t>
      </w:r>
      <w:r w:rsidR="00735B7E" w:rsidRPr="00250F42">
        <w:rPr>
          <w:i/>
          <w:szCs w:val="28"/>
        </w:rPr>
        <w:t xml:space="preserve"> “ </w:t>
      </w:r>
      <w:r w:rsidR="00735B7E" w:rsidRPr="00250F42">
        <w:rPr>
          <w:b/>
          <w:i/>
          <w:szCs w:val="28"/>
        </w:rPr>
        <w:t>Concertini di Musica senza ballo “</w:t>
      </w:r>
      <w:r w:rsidR="00735B7E" w:rsidRPr="00250F42">
        <w:rPr>
          <w:i/>
          <w:szCs w:val="28"/>
        </w:rPr>
        <w:t xml:space="preserve">  e la partecipazione del pubblico è contenuta </w:t>
      </w:r>
      <w:r w:rsidR="00735B7E" w:rsidRPr="00250F42">
        <w:rPr>
          <w:b/>
          <w:i/>
          <w:szCs w:val="28"/>
        </w:rPr>
        <w:t>( fino a 100 posti di capienza o presenza )</w:t>
      </w:r>
      <w:r w:rsidR="00735B7E" w:rsidRPr="00250F42">
        <w:rPr>
          <w:i/>
          <w:szCs w:val="28"/>
        </w:rPr>
        <w:t xml:space="preserve">, è consigliabile economicamente utilizzare le </w:t>
      </w:r>
      <w:r w:rsidR="00735B7E" w:rsidRPr="00250F42">
        <w:rPr>
          <w:b/>
          <w:i/>
          <w:szCs w:val="28"/>
        </w:rPr>
        <w:t>“ Tariffe Ordinarie – Concertini – Musica  senza ballo “</w:t>
      </w:r>
      <w:r w:rsidR="00735B7E" w:rsidRPr="00250F42">
        <w:rPr>
          <w:i/>
          <w:szCs w:val="28"/>
        </w:rPr>
        <w:t xml:space="preserve"> allegate alla presente comunicazione</w:t>
      </w:r>
      <w:r w:rsidR="00735B7E" w:rsidRPr="00250F42">
        <w:rPr>
          <w:szCs w:val="28"/>
        </w:rPr>
        <w:t xml:space="preserve"> “. </w:t>
      </w:r>
    </w:p>
    <w:p w:rsidR="00735B7E" w:rsidRPr="00250F42" w:rsidRDefault="00735B7E" w:rsidP="00735B7E">
      <w:pPr>
        <w:pStyle w:val="Nessunaspaziatura1"/>
        <w:jc w:val="both"/>
        <w:rPr>
          <w:szCs w:val="28"/>
        </w:rPr>
      </w:pPr>
      <w:r w:rsidRPr="00250F42">
        <w:rPr>
          <w:szCs w:val="28"/>
        </w:rPr>
        <w:t>Solo in questi casi è conveniente detto utilizzo ed in questo preciso caso “</w:t>
      </w:r>
      <w:r w:rsidRPr="00250F42">
        <w:rPr>
          <w:b/>
          <w:i/>
          <w:szCs w:val="28"/>
        </w:rPr>
        <w:t xml:space="preserve">E’ doveroso, al momento della stipula del permesso/contratto SIAE presso il Mandatario di competenza, comunicare la logica decisione di voler utilizzare queste Tariffe Ordinarie e </w:t>
      </w:r>
      <w:r w:rsidR="00C418FC" w:rsidRPr="00250F42">
        <w:rPr>
          <w:b/>
          <w:i/>
          <w:szCs w:val="28"/>
        </w:rPr>
        <w:t>non la Convenzione SIAE – UNPLI</w:t>
      </w:r>
      <w:r w:rsidR="00C418FC" w:rsidRPr="00250F42">
        <w:rPr>
          <w:b/>
          <w:szCs w:val="28"/>
        </w:rPr>
        <w:t xml:space="preserve"> “</w:t>
      </w:r>
      <w:r w:rsidR="00C418FC" w:rsidRPr="00250F42">
        <w:rPr>
          <w:szCs w:val="28"/>
        </w:rPr>
        <w:t>.</w:t>
      </w:r>
    </w:p>
    <w:p w:rsidR="00C418FC" w:rsidRPr="00250F42" w:rsidRDefault="00250F42" w:rsidP="00735B7E">
      <w:pPr>
        <w:pStyle w:val="Nessunaspaziatura1"/>
        <w:jc w:val="both"/>
        <w:rPr>
          <w:szCs w:val="28"/>
        </w:rPr>
      </w:pPr>
      <w:r w:rsidRPr="00250F42">
        <w:rPr>
          <w:szCs w:val="28"/>
        </w:rPr>
        <w:t>Ma se siamo in “Soggetti Organizzatori “</w:t>
      </w:r>
      <w:r w:rsidR="00C418FC" w:rsidRPr="00250F42">
        <w:rPr>
          <w:szCs w:val="28"/>
        </w:rPr>
        <w:t>al di sotto od al di sopra dei 6.001 ai 15.000 abitanti e non abbiamo una ridotta capienza/presenza di persone, è senza ombra di dubbio conveniente utilizzare la nost</w:t>
      </w:r>
      <w:r w:rsidRPr="00250F42">
        <w:rPr>
          <w:szCs w:val="28"/>
        </w:rPr>
        <w:t xml:space="preserve">ra vigente Convenzione     </w:t>
      </w:r>
      <w:proofErr w:type="gramStart"/>
      <w:r w:rsidRPr="00250F42">
        <w:rPr>
          <w:szCs w:val="28"/>
        </w:rPr>
        <w:t xml:space="preserve">   (</w:t>
      </w:r>
      <w:proofErr w:type="gramEnd"/>
      <w:r w:rsidR="00C418FC" w:rsidRPr="00250F42">
        <w:rPr>
          <w:szCs w:val="28"/>
        </w:rPr>
        <w:t xml:space="preserve">es.: Convenzione fino a 1.000 abitanti </w:t>
      </w:r>
      <w:r w:rsidR="00C418FC" w:rsidRPr="00250F42">
        <w:rPr>
          <w:b/>
          <w:szCs w:val="28"/>
        </w:rPr>
        <w:t>€ 67,58 di DEM</w:t>
      </w:r>
      <w:r w:rsidR="00C418FC" w:rsidRPr="00250F42">
        <w:rPr>
          <w:szCs w:val="28"/>
        </w:rPr>
        <w:t xml:space="preserve"> per un evento gratuito – Tariffe Ordinarie fino a 1.000 presenze o presunta capienza </w:t>
      </w:r>
      <w:r w:rsidR="00C418FC" w:rsidRPr="00250F42">
        <w:rPr>
          <w:b/>
          <w:szCs w:val="28"/>
        </w:rPr>
        <w:t>€ 383,80 di DEM</w:t>
      </w:r>
      <w:r w:rsidR="005E66A0" w:rsidRPr="00250F42">
        <w:rPr>
          <w:szCs w:val="28"/>
        </w:rPr>
        <w:t>. L</w:t>
      </w:r>
      <w:r w:rsidR="00C418FC" w:rsidRPr="00250F42">
        <w:rPr>
          <w:szCs w:val="28"/>
        </w:rPr>
        <w:t xml:space="preserve">a </w:t>
      </w:r>
      <w:r w:rsidR="005E66A0" w:rsidRPr="00250F42">
        <w:rPr>
          <w:szCs w:val="28"/>
        </w:rPr>
        <w:t>differenza è sostanziale</w:t>
      </w:r>
      <w:r w:rsidR="00C418FC" w:rsidRPr="00250F42">
        <w:rPr>
          <w:szCs w:val="28"/>
        </w:rPr>
        <w:t>).</w:t>
      </w:r>
    </w:p>
    <w:p w:rsidR="00735B7E" w:rsidRPr="00250F42" w:rsidRDefault="00E74817" w:rsidP="00735B7E">
      <w:pPr>
        <w:pStyle w:val="Nessunaspaziatura1"/>
        <w:jc w:val="both"/>
        <w:rPr>
          <w:szCs w:val="28"/>
        </w:rPr>
      </w:pPr>
      <w:r w:rsidRPr="00250F42">
        <w:rPr>
          <w:szCs w:val="28"/>
        </w:rPr>
        <w:t xml:space="preserve">Questi Mandatari si permettono di </w:t>
      </w:r>
      <w:r w:rsidRPr="00250F42">
        <w:rPr>
          <w:b/>
          <w:szCs w:val="28"/>
        </w:rPr>
        <w:t>non applicare</w:t>
      </w:r>
      <w:r w:rsidRPr="00250F42">
        <w:rPr>
          <w:szCs w:val="28"/>
        </w:rPr>
        <w:t xml:space="preserve"> la nostra importante Convenzione e</w:t>
      </w:r>
      <w:r w:rsidR="00250F42" w:rsidRPr="00250F42">
        <w:rPr>
          <w:szCs w:val="28"/>
        </w:rPr>
        <w:t xml:space="preserve"> fanno chiaramente versare le “</w:t>
      </w:r>
      <w:r w:rsidRPr="00250F42">
        <w:rPr>
          <w:szCs w:val="28"/>
        </w:rPr>
        <w:t>Tariffe O</w:t>
      </w:r>
      <w:r w:rsidR="00250F42" w:rsidRPr="00250F42">
        <w:rPr>
          <w:szCs w:val="28"/>
        </w:rPr>
        <w:t xml:space="preserve">rdinarie – Concertini – Musica </w:t>
      </w:r>
      <w:r w:rsidRPr="00250F42">
        <w:rPr>
          <w:szCs w:val="28"/>
        </w:rPr>
        <w:t>senza ballo</w:t>
      </w:r>
      <w:r w:rsidR="00250F42" w:rsidRPr="00250F42">
        <w:rPr>
          <w:szCs w:val="28"/>
        </w:rPr>
        <w:t>”</w:t>
      </w:r>
      <w:r w:rsidR="005E66A0" w:rsidRPr="00250F42">
        <w:rPr>
          <w:szCs w:val="28"/>
        </w:rPr>
        <w:t xml:space="preserve"> </w:t>
      </w:r>
      <w:proofErr w:type="spellStart"/>
      <w:r w:rsidR="005E66A0" w:rsidRPr="00250F42">
        <w:rPr>
          <w:szCs w:val="28"/>
        </w:rPr>
        <w:t>benchè</w:t>
      </w:r>
      <w:proofErr w:type="spellEnd"/>
      <w:r w:rsidR="005E66A0" w:rsidRPr="00250F42">
        <w:rPr>
          <w:szCs w:val="28"/>
        </w:rPr>
        <w:t xml:space="preserve"> sia</w:t>
      </w:r>
      <w:r w:rsidR="00250F42" w:rsidRPr="00250F42">
        <w:rPr>
          <w:szCs w:val="28"/>
        </w:rPr>
        <w:t xml:space="preserve"> stata presentata la “</w:t>
      </w:r>
      <w:r w:rsidRPr="00250F42">
        <w:rPr>
          <w:szCs w:val="28"/>
        </w:rPr>
        <w:t>Tessera UNPLI 2016 “</w:t>
      </w:r>
      <w:r w:rsidR="00250F42" w:rsidRPr="00250F42">
        <w:rPr>
          <w:szCs w:val="28"/>
        </w:rPr>
        <w:t>e sul “</w:t>
      </w:r>
      <w:r w:rsidRPr="00250F42">
        <w:rPr>
          <w:szCs w:val="28"/>
        </w:rPr>
        <w:t xml:space="preserve">Permesso SIAE </w:t>
      </w:r>
      <w:proofErr w:type="gramStart"/>
      <w:r w:rsidRPr="00250F42">
        <w:rPr>
          <w:szCs w:val="28"/>
        </w:rPr>
        <w:t>“ è</w:t>
      </w:r>
      <w:proofErr w:type="gramEnd"/>
      <w:r w:rsidRPr="00250F42">
        <w:rPr>
          <w:szCs w:val="28"/>
        </w:rPr>
        <w:t xml:space="preserve"> scritto Pro Loco di . . . . . . ..</w:t>
      </w:r>
    </w:p>
    <w:p w:rsidR="00E74817" w:rsidRPr="00250F42" w:rsidRDefault="00E74817" w:rsidP="00735B7E">
      <w:pPr>
        <w:pStyle w:val="Nessunaspaziatura1"/>
        <w:jc w:val="both"/>
        <w:rPr>
          <w:szCs w:val="28"/>
        </w:rPr>
      </w:pPr>
    </w:p>
    <w:p w:rsidR="00E74817" w:rsidRPr="00250F42" w:rsidRDefault="00E74817" w:rsidP="00735B7E">
      <w:pPr>
        <w:pStyle w:val="Nessunaspaziatura1"/>
        <w:jc w:val="both"/>
        <w:rPr>
          <w:szCs w:val="28"/>
        </w:rPr>
      </w:pPr>
      <w:r w:rsidRPr="00250F42">
        <w:rPr>
          <w:b/>
          <w:szCs w:val="28"/>
          <w:u w:val="single"/>
        </w:rPr>
        <w:t>Richiesta di versare il DEM sugli incassi da sommin</w:t>
      </w:r>
      <w:r w:rsidR="00250F42" w:rsidRPr="00250F42">
        <w:rPr>
          <w:b/>
          <w:szCs w:val="28"/>
          <w:u w:val="single"/>
        </w:rPr>
        <w:t>istrazione di prodotti tipici (Sagra, ecc.</w:t>
      </w:r>
      <w:r w:rsidRPr="00250F42">
        <w:rPr>
          <w:b/>
          <w:szCs w:val="28"/>
          <w:u w:val="single"/>
        </w:rPr>
        <w:t>) in assenza di musica</w:t>
      </w:r>
      <w:r w:rsidR="00250F42" w:rsidRPr="00250F42">
        <w:rPr>
          <w:szCs w:val="28"/>
        </w:rPr>
        <w:t xml:space="preserve">: Logica </w:t>
      </w:r>
      <w:r w:rsidR="000C067C" w:rsidRPr="00250F42">
        <w:rPr>
          <w:szCs w:val="28"/>
        </w:rPr>
        <w:t>premessa; l</w:t>
      </w:r>
      <w:r w:rsidRPr="00250F42">
        <w:rPr>
          <w:szCs w:val="28"/>
        </w:rPr>
        <w:t>a Sagra/Evento si svolge su due o più piazze distanti fra di loro, dove in una</w:t>
      </w:r>
      <w:r w:rsidR="000C067C" w:rsidRPr="00250F42">
        <w:rPr>
          <w:szCs w:val="28"/>
        </w:rPr>
        <w:t>/due</w:t>
      </w:r>
      <w:r w:rsidRPr="00250F42">
        <w:rPr>
          <w:szCs w:val="28"/>
        </w:rPr>
        <w:t xml:space="preserve"> viene solame</w:t>
      </w:r>
      <w:r w:rsidR="000C067C" w:rsidRPr="00250F42">
        <w:rPr>
          <w:szCs w:val="28"/>
        </w:rPr>
        <w:t>nte effettuata la promozione del/dei</w:t>
      </w:r>
      <w:r w:rsidRPr="00250F42">
        <w:rPr>
          <w:szCs w:val="28"/>
        </w:rPr>
        <w:t xml:space="preserve"> prodotti tipici che si vogliono </w:t>
      </w:r>
      <w:r w:rsidR="000C067C" w:rsidRPr="00250F42">
        <w:rPr>
          <w:szCs w:val="28"/>
        </w:rPr>
        <w:t xml:space="preserve">promuovere/somministrare per tutta la giornata. In altra piazza ed a partire dalle ore 21,30 </w:t>
      </w:r>
      <w:r w:rsidR="00351283" w:rsidRPr="00250F42">
        <w:rPr>
          <w:szCs w:val="28"/>
        </w:rPr>
        <w:t>÷</w:t>
      </w:r>
      <w:r w:rsidR="000C067C" w:rsidRPr="00250F42">
        <w:rPr>
          <w:szCs w:val="28"/>
        </w:rPr>
        <w:t xml:space="preserve"> 22,00 fino al termine della serata viene effettuata musica con annesso un bar che somministra </w:t>
      </w:r>
      <w:r w:rsidR="000E3AE5" w:rsidRPr="00250F42">
        <w:rPr>
          <w:szCs w:val="28"/>
        </w:rPr>
        <w:t xml:space="preserve">solamente </w:t>
      </w:r>
      <w:r w:rsidR="000C067C" w:rsidRPr="00250F42">
        <w:rPr>
          <w:szCs w:val="28"/>
        </w:rPr>
        <w:t>bevande/panini o similari</w:t>
      </w:r>
      <w:r w:rsidR="005E66A0" w:rsidRPr="00250F42">
        <w:rPr>
          <w:szCs w:val="28"/>
        </w:rPr>
        <w:t xml:space="preserve"> a quelli che sono lì</w:t>
      </w:r>
      <w:r w:rsidR="000E3AE5" w:rsidRPr="00250F42">
        <w:rPr>
          <w:szCs w:val="28"/>
        </w:rPr>
        <w:t xml:space="preserve"> per l’ascolto od il ballo</w:t>
      </w:r>
      <w:r w:rsidR="000C067C" w:rsidRPr="00250F42">
        <w:rPr>
          <w:szCs w:val="28"/>
        </w:rPr>
        <w:t>.</w:t>
      </w:r>
    </w:p>
    <w:p w:rsidR="000C067C" w:rsidRPr="00250F42" w:rsidRDefault="000C067C" w:rsidP="00735B7E">
      <w:pPr>
        <w:pStyle w:val="Nessunaspaziatura1"/>
        <w:jc w:val="both"/>
        <w:rPr>
          <w:szCs w:val="28"/>
        </w:rPr>
      </w:pPr>
      <w:r w:rsidRPr="00250F42">
        <w:rPr>
          <w:szCs w:val="28"/>
        </w:rPr>
        <w:t>Solo sull’incasso di questa seconda attività</w:t>
      </w:r>
      <w:r w:rsidR="00250F42" w:rsidRPr="00250F42">
        <w:rPr>
          <w:szCs w:val="28"/>
        </w:rPr>
        <w:t xml:space="preserve"> (</w:t>
      </w:r>
      <w:r w:rsidR="000E3AE5" w:rsidRPr="00250F42">
        <w:rPr>
          <w:szCs w:val="28"/>
        </w:rPr>
        <w:t>musica t</w:t>
      </w:r>
      <w:r w:rsidR="00250F42" w:rsidRPr="00250F42">
        <w:rPr>
          <w:szCs w:val="28"/>
        </w:rPr>
        <w:t>utelata SIAE + Somministrazione</w:t>
      </w:r>
      <w:r w:rsidR="000E3AE5" w:rsidRPr="00250F42">
        <w:rPr>
          <w:szCs w:val="28"/>
        </w:rPr>
        <w:t>),</w:t>
      </w:r>
      <w:r w:rsidRPr="00250F42">
        <w:rPr>
          <w:szCs w:val="28"/>
        </w:rPr>
        <w:t xml:space="preserve"> viene per il 50%</w:t>
      </w:r>
      <w:r w:rsidR="000E3AE5" w:rsidRPr="00250F42">
        <w:rPr>
          <w:szCs w:val="28"/>
        </w:rPr>
        <w:t xml:space="preserve"> e</w:t>
      </w:r>
      <w:r w:rsidRPr="00250F42">
        <w:rPr>
          <w:szCs w:val="28"/>
        </w:rPr>
        <w:t xml:space="preserve"> </w:t>
      </w:r>
      <w:r w:rsidR="000E3AE5" w:rsidRPr="00250F42">
        <w:rPr>
          <w:szCs w:val="28"/>
        </w:rPr>
        <w:t xml:space="preserve">coerentemente richiesto </w:t>
      </w:r>
      <w:r w:rsidRPr="00250F42">
        <w:rPr>
          <w:szCs w:val="28"/>
        </w:rPr>
        <w:t>il</w:t>
      </w:r>
      <w:r w:rsidR="00351283" w:rsidRPr="00250F42">
        <w:rPr>
          <w:szCs w:val="28"/>
        </w:rPr>
        <w:t xml:space="preserve"> dovuto</w:t>
      </w:r>
      <w:r w:rsidR="00250F42" w:rsidRPr="00250F42">
        <w:rPr>
          <w:szCs w:val="28"/>
        </w:rPr>
        <w:t xml:space="preserve"> versamento del DEM (nostra Convenzione</w:t>
      </w:r>
      <w:r w:rsidRPr="00250F42">
        <w:rPr>
          <w:szCs w:val="28"/>
        </w:rPr>
        <w:t>).</w:t>
      </w:r>
    </w:p>
    <w:p w:rsidR="000C067C" w:rsidRPr="00250F42" w:rsidRDefault="000C067C" w:rsidP="00735B7E">
      <w:pPr>
        <w:pStyle w:val="Nessunaspaziatura1"/>
        <w:jc w:val="both"/>
        <w:rPr>
          <w:szCs w:val="28"/>
        </w:rPr>
      </w:pPr>
      <w:r w:rsidRPr="00250F42">
        <w:rPr>
          <w:szCs w:val="28"/>
        </w:rPr>
        <w:t>Essendo questo incasso più contenuto rispetto a quello della sola somministrazione</w:t>
      </w:r>
      <w:r w:rsidR="000E3AE5" w:rsidRPr="00250F42">
        <w:rPr>
          <w:szCs w:val="28"/>
        </w:rPr>
        <w:t>, come avrete ben capito</w:t>
      </w:r>
      <w:r w:rsidRPr="00250F42">
        <w:rPr>
          <w:szCs w:val="28"/>
        </w:rPr>
        <w:t>, i Mandatari sostengono che, avendo chiaramente e ben pubblicizzato i prodotti tipici</w:t>
      </w:r>
      <w:r w:rsidR="000E3AE5" w:rsidRPr="00250F42">
        <w:rPr>
          <w:szCs w:val="28"/>
        </w:rPr>
        <w:t xml:space="preserve"> di detta Sagra</w:t>
      </w:r>
      <w:r w:rsidRPr="00250F42">
        <w:rPr>
          <w:szCs w:val="28"/>
        </w:rPr>
        <w:t>, è corretto che una parte di questo incasso</w:t>
      </w:r>
      <w:r w:rsidR="000E3AE5" w:rsidRPr="00250F42">
        <w:rPr>
          <w:szCs w:val="28"/>
        </w:rPr>
        <w:t>, sola somministrazione,</w:t>
      </w:r>
      <w:r w:rsidRPr="00250F42">
        <w:rPr>
          <w:szCs w:val="28"/>
        </w:rPr>
        <w:t xml:space="preserve"> vada a fare imponibile per il calcolo del DEM. </w:t>
      </w:r>
      <w:r w:rsidR="000E3AE5" w:rsidRPr="00250F42">
        <w:rPr>
          <w:szCs w:val="28"/>
        </w:rPr>
        <w:t>Utopia per non usare altri termini.</w:t>
      </w:r>
    </w:p>
    <w:p w:rsidR="000E3AE5" w:rsidRPr="00250F42" w:rsidRDefault="000E3AE5" w:rsidP="00735B7E">
      <w:pPr>
        <w:pStyle w:val="Nessunaspaziatura1"/>
        <w:jc w:val="both"/>
        <w:rPr>
          <w:szCs w:val="28"/>
        </w:rPr>
      </w:pPr>
    </w:p>
    <w:p w:rsidR="000E3AE5" w:rsidRPr="00250F42" w:rsidRDefault="000E3AE5" w:rsidP="00735B7E">
      <w:pPr>
        <w:pStyle w:val="Nessunaspaziatura1"/>
        <w:jc w:val="both"/>
        <w:rPr>
          <w:szCs w:val="28"/>
        </w:rPr>
      </w:pPr>
      <w:r w:rsidRPr="00250F42">
        <w:rPr>
          <w:b/>
          <w:szCs w:val="28"/>
          <w:u w:val="single"/>
        </w:rPr>
        <w:t>PORTUP: Tutorial mio Borderò per l’Organizzatore - Tutorial mio Borderò per il Direttore dell’Esecuzione</w:t>
      </w:r>
      <w:r w:rsidRPr="00250F42">
        <w:rPr>
          <w:szCs w:val="28"/>
        </w:rPr>
        <w:t>: Da parte della Direzione Generale della SIAE mi sono pervenute queste due nuove procedure, che ho provveduto a far inserire urgentemente sul sito UNPLI nel capitolo SIAE dal Dott. Valerio Bruni</w:t>
      </w:r>
      <w:r w:rsidR="00351283" w:rsidRPr="00250F42">
        <w:rPr>
          <w:szCs w:val="28"/>
        </w:rPr>
        <w:t xml:space="preserve"> che ringrazio</w:t>
      </w:r>
      <w:r w:rsidRPr="00250F42">
        <w:rPr>
          <w:szCs w:val="28"/>
        </w:rPr>
        <w:t xml:space="preserve">, per renderli disponibili a tutti i nostri Dirigenti di Pro Loco. </w:t>
      </w:r>
    </w:p>
    <w:p w:rsidR="00C365D4" w:rsidRPr="00250F42" w:rsidRDefault="00C365D4" w:rsidP="00735B7E">
      <w:pPr>
        <w:pStyle w:val="Nessunaspaziatura1"/>
        <w:jc w:val="both"/>
        <w:rPr>
          <w:szCs w:val="28"/>
        </w:rPr>
      </w:pPr>
      <w:r w:rsidRPr="00250F42">
        <w:rPr>
          <w:szCs w:val="28"/>
        </w:rPr>
        <w:t>Alla luce di quanto, Vi chiedo cortesemente di divulgare a tutte le Vostre Pro Loco associate queste importanti novità.</w:t>
      </w:r>
    </w:p>
    <w:p w:rsidR="00C365D4" w:rsidRPr="00250F42" w:rsidRDefault="00C365D4" w:rsidP="00735B7E">
      <w:pPr>
        <w:pStyle w:val="Nessunaspaziatura1"/>
        <w:jc w:val="both"/>
        <w:rPr>
          <w:szCs w:val="28"/>
        </w:rPr>
      </w:pPr>
    </w:p>
    <w:p w:rsidR="00C365D4" w:rsidRPr="00250F42" w:rsidRDefault="00C365D4" w:rsidP="00735B7E">
      <w:pPr>
        <w:pStyle w:val="Nessunaspaziatura1"/>
        <w:jc w:val="both"/>
        <w:rPr>
          <w:szCs w:val="28"/>
        </w:rPr>
      </w:pPr>
      <w:r w:rsidRPr="00250F42">
        <w:rPr>
          <w:szCs w:val="28"/>
        </w:rPr>
        <w:t>Nel ringraziarVi sentitamente per quello che farete, invio cordiali saluti.</w:t>
      </w:r>
    </w:p>
    <w:p w:rsidR="00C365D4" w:rsidRPr="00250F42" w:rsidRDefault="00C365D4" w:rsidP="00735B7E">
      <w:pPr>
        <w:pStyle w:val="Nessunaspaziatura1"/>
        <w:jc w:val="both"/>
        <w:rPr>
          <w:szCs w:val="28"/>
        </w:rPr>
      </w:pPr>
      <w:bookmarkStart w:id="0" w:name="_GoBack"/>
      <w:bookmarkEnd w:id="0"/>
    </w:p>
    <w:p w:rsidR="00C365D4" w:rsidRPr="00250F42" w:rsidRDefault="00C365D4" w:rsidP="00735B7E">
      <w:pPr>
        <w:pStyle w:val="Nessunaspaziatura1"/>
        <w:jc w:val="both"/>
        <w:rPr>
          <w:szCs w:val="28"/>
        </w:rPr>
      </w:pPr>
    </w:p>
    <w:p w:rsidR="00C365D4" w:rsidRPr="00250F42" w:rsidRDefault="00C365D4" w:rsidP="00C365D4">
      <w:pPr>
        <w:pStyle w:val="Nessunaspaziatura1"/>
        <w:ind w:left="4956"/>
        <w:jc w:val="both"/>
        <w:rPr>
          <w:rFonts w:ascii="Lucida Calligraphy" w:hAnsi="Lucida Calligraphy"/>
          <w:b/>
          <w:szCs w:val="28"/>
        </w:rPr>
      </w:pPr>
      <w:r w:rsidRPr="00250F42">
        <w:rPr>
          <w:rFonts w:ascii="Lucida Calligraphy" w:hAnsi="Lucida Calligraphy"/>
          <w:b/>
          <w:szCs w:val="28"/>
        </w:rPr>
        <w:t>Mario Barone</w:t>
      </w:r>
    </w:p>
    <w:p w:rsidR="00C365D4" w:rsidRPr="00250F42" w:rsidRDefault="00C365D4" w:rsidP="00C365D4">
      <w:pPr>
        <w:pStyle w:val="Nessunaspaziatura1"/>
        <w:jc w:val="both"/>
        <w:rPr>
          <w:b/>
          <w:szCs w:val="28"/>
        </w:rPr>
      </w:pPr>
      <w:r w:rsidRPr="00250F42">
        <w:rPr>
          <w:szCs w:val="28"/>
        </w:rPr>
        <w:tab/>
      </w:r>
      <w:r w:rsidRPr="00250F42">
        <w:rPr>
          <w:szCs w:val="28"/>
        </w:rPr>
        <w:tab/>
      </w:r>
      <w:r w:rsidRPr="00250F42">
        <w:rPr>
          <w:szCs w:val="28"/>
        </w:rPr>
        <w:tab/>
      </w:r>
      <w:r w:rsidRPr="00250F42">
        <w:rPr>
          <w:szCs w:val="28"/>
        </w:rPr>
        <w:tab/>
      </w:r>
      <w:r w:rsidRPr="00250F42">
        <w:rPr>
          <w:szCs w:val="28"/>
        </w:rPr>
        <w:tab/>
      </w:r>
      <w:r w:rsidRPr="00250F42">
        <w:rPr>
          <w:szCs w:val="28"/>
        </w:rPr>
        <w:tab/>
      </w:r>
      <w:r w:rsidRPr="00250F42">
        <w:rPr>
          <w:szCs w:val="28"/>
        </w:rPr>
        <w:tab/>
        <w:t>Commissione Paritetica SIAE - UNPLI</w:t>
      </w:r>
    </w:p>
    <w:p w:rsidR="00C365D4" w:rsidRPr="00250F42" w:rsidRDefault="00C365D4" w:rsidP="00735B7E">
      <w:pPr>
        <w:pStyle w:val="Nessunaspaziatura1"/>
        <w:jc w:val="both"/>
        <w:rPr>
          <w:szCs w:val="28"/>
        </w:rPr>
      </w:pPr>
    </w:p>
    <w:sectPr w:rsidR="00C365D4" w:rsidRPr="00250F42" w:rsidSect="002F5C3C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863" w:rsidRDefault="00112863">
      <w:pPr>
        <w:spacing w:after="0"/>
      </w:pPr>
      <w:r>
        <w:separator/>
      </w:r>
    </w:p>
  </w:endnote>
  <w:endnote w:type="continuationSeparator" w:id="0">
    <w:p w:rsidR="00112863" w:rsidRDefault="001128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C3C" w:rsidRPr="00A87C9A" w:rsidRDefault="002F5C3C" w:rsidP="002F5C3C">
    <w:pPr>
      <w:pStyle w:val="Pidipagina"/>
      <w:tabs>
        <w:tab w:val="clear" w:pos="9638"/>
        <w:tab w:val="right" w:pos="9781"/>
      </w:tabs>
      <w:ind w:left="-567" w:right="-433"/>
      <w:jc w:val="center"/>
      <w:rPr>
        <w:rFonts w:ascii="Arial Narrow" w:hAnsi="Arial Narrow"/>
        <w:color w:val="072679"/>
        <w:sz w:val="16"/>
      </w:rPr>
    </w:pPr>
    <w:r>
      <w:rPr>
        <w:rFonts w:ascii="Arial Narrow" w:hAnsi="Arial Narrow"/>
        <w:b/>
        <w:color w:val="072679"/>
        <w:sz w:val="16"/>
      </w:rPr>
      <w:t>Mario Barone</w:t>
    </w:r>
    <w:r w:rsidRPr="00A029A2">
      <w:rPr>
        <w:rFonts w:ascii="Arial Narrow" w:hAnsi="Arial Narrow"/>
        <w:color w:val="072679"/>
        <w:sz w:val="16"/>
      </w:rPr>
      <w:t xml:space="preserve"> </w:t>
    </w:r>
    <w:r w:rsidR="001066A3">
      <w:rPr>
        <w:rFonts w:ascii="Arial Narrow" w:hAnsi="Arial Narrow"/>
        <w:color w:val="072679"/>
        <w:sz w:val="16"/>
      </w:rPr>
      <w:t>Commissione Parit</w:t>
    </w:r>
    <w:r w:rsidR="00AD39A6">
      <w:rPr>
        <w:rFonts w:ascii="Arial Narrow" w:hAnsi="Arial Narrow"/>
        <w:color w:val="072679"/>
        <w:sz w:val="16"/>
      </w:rPr>
      <w:t>etica SIAE - UNPLI</w:t>
    </w:r>
  </w:p>
  <w:p w:rsidR="002F5C3C" w:rsidRDefault="002F5C3C" w:rsidP="002F5C3C">
    <w:pPr>
      <w:pStyle w:val="Pidipagina"/>
      <w:tabs>
        <w:tab w:val="clear" w:pos="9638"/>
        <w:tab w:val="right" w:pos="9781"/>
      </w:tabs>
      <w:ind w:left="-567" w:right="-433"/>
      <w:jc w:val="center"/>
      <w:rPr>
        <w:rFonts w:ascii="Arial Narrow" w:hAnsi="Arial Narrow"/>
        <w:color w:val="072679"/>
        <w:sz w:val="16"/>
      </w:rPr>
    </w:pPr>
    <w:r>
      <w:rPr>
        <w:rFonts w:ascii="Arial Narrow" w:hAnsi="Arial Narrow"/>
        <w:color w:val="072679"/>
        <w:sz w:val="16"/>
      </w:rPr>
      <w:t>Via Varese, 4 – 10017 Montanaro (TO) – Tel. Fax 011 9192387 – E-mail mariobaroneunpli@alice.it</w:t>
    </w:r>
    <w:r w:rsidRPr="00A87C9A">
      <w:rPr>
        <w:rFonts w:ascii="Arial Narrow" w:hAnsi="Arial Narrow"/>
        <w:color w:val="072679"/>
        <w:sz w:val="16"/>
      </w:rPr>
      <w:t xml:space="preserve"> - www.unpli.info</w:t>
    </w:r>
  </w:p>
  <w:p w:rsidR="002F5C3C" w:rsidRPr="00A029A2" w:rsidRDefault="002F5C3C" w:rsidP="002F5C3C">
    <w:pPr>
      <w:pStyle w:val="Pidipagina"/>
      <w:tabs>
        <w:tab w:val="clear" w:pos="9638"/>
        <w:tab w:val="right" w:pos="9781"/>
      </w:tabs>
      <w:ind w:left="-567" w:right="-433"/>
      <w:jc w:val="center"/>
      <w:rPr>
        <w:rFonts w:ascii="Arial Narrow" w:hAnsi="Arial Narrow"/>
        <w:b/>
        <w:color w:val="072679"/>
        <w:sz w:val="16"/>
      </w:rPr>
    </w:pPr>
    <w:r w:rsidRPr="00A029A2">
      <w:rPr>
        <w:rFonts w:ascii="Arial Narrow" w:hAnsi="Arial Narrow"/>
        <w:b/>
        <w:color w:val="072679"/>
        <w:sz w:val="16"/>
      </w:rPr>
      <w:t>UNIONE NAZIONALE PRO LOCO D’ITALIA</w:t>
    </w:r>
  </w:p>
  <w:p w:rsidR="002F5C3C" w:rsidRDefault="002F5C3C" w:rsidP="002F5C3C">
    <w:pPr>
      <w:pStyle w:val="Pidipagina"/>
      <w:tabs>
        <w:tab w:val="clear" w:pos="9638"/>
        <w:tab w:val="right" w:pos="9781"/>
      </w:tabs>
      <w:ind w:left="-567" w:right="-433"/>
      <w:jc w:val="center"/>
      <w:rPr>
        <w:rFonts w:ascii="Arial Narrow" w:hAnsi="Arial Narrow"/>
        <w:color w:val="072679"/>
        <w:sz w:val="16"/>
      </w:rPr>
    </w:pPr>
    <w:r>
      <w:rPr>
        <w:rFonts w:ascii="Arial Narrow" w:hAnsi="Arial Narrow"/>
        <w:color w:val="072679"/>
        <w:sz w:val="16"/>
      </w:rPr>
      <w:t>Ente Nazionale a Finalità Assistenziali ai sensi del D.P.R. 26/10/72 n. 640 ed ai sensi dell’art. 3 della Legge 25/08/91 n. 287</w:t>
    </w:r>
  </w:p>
  <w:p w:rsidR="002F5C3C" w:rsidRPr="00A87C9A" w:rsidRDefault="002F5C3C" w:rsidP="002F5C3C">
    <w:pPr>
      <w:pStyle w:val="Pidipagina"/>
      <w:tabs>
        <w:tab w:val="clear" w:pos="9638"/>
        <w:tab w:val="right" w:pos="9781"/>
      </w:tabs>
      <w:ind w:left="-567" w:right="-433"/>
      <w:jc w:val="center"/>
      <w:rPr>
        <w:rFonts w:ascii="Arial Narrow" w:hAnsi="Arial Narrow"/>
        <w:color w:val="072679"/>
        <w:sz w:val="16"/>
      </w:rPr>
    </w:pPr>
    <w:r>
      <w:rPr>
        <w:rFonts w:ascii="Arial Narrow" w:hAnsi="Arial Narrow"/>
        <w:color w:val="072679"/>
        <w:sz w:val="16"/>
      </w:rPr>
      <w:t xml:space="preserve">Appartenente al Forum Permanente del Terzo Settore </w:t>
    </w:r>
    <w:proofErr w:type="spellStart"/>
    <w:r>
      <w:rPr>
        <w:rFonts w:ascii="Arial Narrow" w:hAnsi="Arial Narrow"/>
        <w:color w:val="072679"/>
        <w:sz w:val="16"/>
      </w:rPr>
      <w:t>Isc</w:t>
    </w:r>
    <w:proofErr w:type="spellEnd"/>
    <w:r>
      <w:rPr>
        <w:rFonts w:ascii="Arial Narrow" w:hAnsi="Arial Narrow"/>
        <w:color w:val="072679"/>
        <w:sz w:val="16"/>
      </w:rPr>
      <w:t xml:space="preserve">. Reg. Naz. Ass. </w:t>
    </w:r>
    <w:proofErr w:type="spellStart"/>
    <w:r>
      <w:rPr>
        <w:rFonts w:ascii="Arial Narrow" w:hAnsi="Arial Narrow"/>
        <w:color w:val="072679"/>
        <w:sz w:val="16"/>
      </w:rPr>
      <w:t>Prom</w:t>
    </w:r>
    <w:proofErr w:type="spellEnd"/>
    <w:r>
      <w:rPr>
        <w:rFonts w:ascii="Arial Narrow" w:hAnsi="Arial Narrow"/>
        <w:color w:val="072679"/>
        <w:sz w:val="16"/>
      </w:rPr>
      <w:t>. Soc. ai sensi e per gli effetti della Legge n. 383/2000 con il n. 56</w:t>
    </w:r>
  </w:p>
  <w:p w:rsidR="002F5C3C" w:rsidRPr="00A92FDF" w:rsidRDefault="002F5C3C">
    <w:pPr>
      <w:pStyle w:val="Pidipagina"/>
      <w:rPr>
        <w:rFonts w:ascii="Arial" w:hAnsi="Arial"/>
        <w:color w:val="072679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863" w:rsidRDefault="00112863">
      <w:pPr>
        <w:spacing w:after="0"/>
      </w:pPr>
      <w:r>
        <w:separator/>
      </w:r>
    </w:p>
  </w:footnote>
  <w:footnote w:type="continuationSeparator" w:id="0">
    <w:p w:rsidR="00112863" w:rsidRDefault="0011286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C3C" w:rsidRDefault="00112863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8pt;height:108pt">
          <v:imagedata r:id="rId1" o:title="UNPLI-RGB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898D6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9F6C6A"/>
    <w:multiLevelType w:val="hybridMultilevel"/>
    <w:tmpl w:val="DD48CAD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615F"/>
    <w:rsid w:val="000642B3"/>
    <w:rsid w:val="000C067C"/>
    <w:rsid w:val="000E3AE5"/>
    <w:rsid w:val="001066A3"/>
    <w:rsid w:val="00112863"/>
    <w:rsid w:val="00250F42"/>
    <w:rsid w:val="002F5C3C"/>
    <w:rsid w:val="00351283"/>
    <w:rsid w:val="00351A1B"/>
    <w:rsid w:val="00373259"/>
    <w:rsid w:val="003D7DDC"/>
    <w:rsid w:val="003D7F7F"/>
    <w:rsid w:val="00412317"/>
    <w:rsid w:val="005E66A0"/>
    <w:rsid w:val="006F6BEB"/>
    <w:rsid w:val="00735B7E"/>
    <w:rsid w:val="009070BE"/>
    <w:rsid w:val="0095615F"/>
    <w:rsid w:val="00A02891"/>
    <w:rsid w:val="00A74513"/>
    <w:rsid w:val="00AD39A6"/>
    <w:rsid w:val="00B35255"/>
    <w:rsid w:val="00BD4C46"/>
    <w:rsid w:val="00C365D4"/>
    <w:rsid w:val="00C418FC"/>
    <w:rsid w:val="00E20CF9"/>
    <w:rsid w:val="00E74817"/>
    <w:rsid w:val="00EF158E"/>
    <w:rsid w:val="00F67F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41F1B8A-19F8-4DA5-81DA-54EBC7855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0637"/>
    <w:pPr>
      <w:spacing w:after="200"/>
    </w:pPr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5615F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615F"/>
  </w:style>
  <w:style w:type="paragraph" w:styleId="Pidipagina">
    <w:name w:val="footer"/>
    <w:basedOn w:val="Normale"/>
    <w:link w:val="PidipaginaCarattere"/>
    <w:uiPriority w:val="99"/>
    <w:unhideWhenUsed/>
    <w:rsid w:val="0095615F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615F"/>
  </w:style>
  <w:style w:type="character" w:styleId="Collegamentoipertestuale">
    <w:name w:val="Hyperlink"/>
    <w:uiPriority w:val="99"/>
    <w:semiHidden/>
    <w:unhideWhenUsed/>
    <w:rsid w:val="00A87C9A"/>
    <w:rPr>
      <w:color w:val="0000FF"/>
      <w:u w:val="single"/>
    </w:rPr>
  </w:style>
  <w:style w:type="paragraph" w:customStyle="1" w:styleId="Nessunaspaziatura1">
    <w:name w:val="Nessuna spaziatura1"/>
    <w:uiPriority w:val="99"/>
    <w:qFormat/>
    <w:rsid w:val="00453CC4"/>
    <w:rPr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7C72"/>
    <w:pPr>
      <w:spacing w:after="0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87C7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Valerio Bruni</dc:creator>
  <cp:keywords/>
  <cp:lastModifiedBy>Vincenzo</cp:lastModifiedBy>
  <cp:revision>6</cp:revision>
  <cp:lastPrinted>2011-10-18T11:42:00Z</cp:lastPrinted>
  <dcterms:created xsi:type="dcterms:W3CDTF">2016-06-23T14:45:00Z</dcterms:created>
  <dcterms:modified xsi:type="dcterms:W3CDTF">2016-06-23T18:56:00Z</dcterms:modified>
</cp:coreProperties>
</file>